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FA" w:rsidRDefault="001C336C">
      <w:r>
        <w:rPr>
          <w:noProof/>
          <w:lang w:eastAsia="ru-RU"/>
        </w:rPr>
        <w:drawing>
          <wp:inline distT="0" distB="0" distL="0" distR="0">
            <wp:extent cx="6201310" cy="8534400"/>
            <wp:effectExtent l="0" t="0" r="9525" b="0"/>
            <wp:docPr id="2" name="Рисунок 2" descr="C:\Users\User\Pictures\img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6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521" cy="853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C" w:rsidRDefault="001C336C"/>
    <w:p w:rsidR="00763C79" w:rsidRDefault="00763C79"/>
    <w:p w:rsidR="00763C79" w:rsidRDefault="00763C79" w:rsidP="00763C79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63C7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Аннотация к рабочей программе «Тульский сувенир»</w:t>
      </w:r>
    </w:p>
    <w:p w:rsidR="00763C79" w:rsidRPr="00763C79" w:rsidRDefault="00763C79" w:rsidP="00763C79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63C79" w:rsidRDefault="00763C79" w:rsidP="00763C7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Русский народный фольклор - это источник нравственного, эстетического, художественного воспитания. Через исполнение и знакомство с народной музыкой прививается любовь к своей земле, происходит знакомство с прошлым своего народа, его жизнью, духовным миром русского человека. В наши дни очень важно приобщать детей к сокровищнице отечественной культуры и истории, чтобы воспитать любовь к земле, на которой родился и вырос, чувство гордости за свой народ и Родину. Одним из путей решения этой задачи и является приобщение детей к исток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 русского народного фольклора.</w:t>
      </w:r>
    </w:p>
    <w:p w:rsidR="00763C79" w:rsidRDefault="00763C79" w:rsidP="00763C7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«Тульский сувенир» составлена на основе примерной основной общеобразовательной  программы дошкольного образования  «От рождения до школы» под ред. Н.Е.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Т.С. Комаровой, ЭМ. Дорофеевой (2020г.) с учётом авторской программы О.Л.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Князевой и М.Д.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Маханёвой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«Приобщение детей к истокам русской народной культуры», рекомендованной  Министерством образования Российской Федерации.</w:t>
      </w:r>
    </w:p>
    <w:p w:rsidR="00763C79" w:rsidRDefault="00763C79" w:rsidP="00763C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C79">
        <w:rPr>
          <w:rFonts w:ascii="Times New Roman" w:hAnsi="Times New Roman" w:cs="Times New Roman"/>
          <w:i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приобщение дошкольников к духовной культуре русского народа.</w:t>
      </w:r>
    </w:p>
    <w:p w:rsidR="00763C79" w:rsidRDefault="00763C79" w:rsidP="00763C79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«Тульский сувенир» способствует сохранению национальных традиций, формированию менталитета на основе традиций русской культуры, русского народного фольклора, помогает раскрывать таланты у детей, не выделяющихся особыми музыкальными данными, обязательным условием является </w:t>
      </w:r>
      <w:r>
        <w:rPr>
          <w:color w:val="000000"/>
          <w:sz w:val="24"/>
          <w:szCs w:val="24"/>
          <w:lang w:eastAsia="ru-RU" w:bidi="ru-RU"/>
        </w:rPr>
        <w:t xml:space="preserve">связь со временем года. </w:t>
      </w:r>
      <w:r>
        <w:rPr>
          <w:sz w:val="24"/>
          <w:szCs w:val="24"/>
        </w:rPr>
        <w:t>Показателем творческих достижений воспитанников является их участие в театрализованных постановках и фольклорных праздниках.</w:t>
      </w:r>
    </w:p>
    <w:p w:rsidR="00763C79" w:rsidRDefault="00763C79" w:rsidP="00763C79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>Педагогическая целесообразность</w:t>
      </w:r>
      <w:r>
        <w:rPr>
          <w:rStyle w:val="21"/>
          <w:sz w:val="24"/>
          <w:szCs w:val="24"/>
        </w:rPr>
        <w:t xml:space="preserve"> </w:t>
      </w:r>
      <w:r>
        <w:rPr>
          <w:sz w:val="24"/>
          <w:szCs w:val="24"/>
        </w:rPr>
        <w:t>программы состоит в том, что она способствует нравственному, эстетическому, художественному воспитанию, прививает любовь к своей родной земле и прошлому своего народа, к истокам русского народного творчества.</w:t>
      </w:r>
    </w:p>
    <w:p w:rsidR="00763C79" w:rsidRDefault="00763C79" w:rsidP="00763C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Деятельность в рамках рабочей программы художественно-эстетической направленности предполагает комплексное изучение следующих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разделов:</w:t>
      </w:r>
    </w:p>
    <w:p w:rsidR="00763C79" w:rsidRDefault="00763C79" w:rsidP="00763C79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Раздел 1. «Детский музыкальный фольклор». </w:t>
      </w:r>
    </w:p>
    <w:p w:rsidR="00763C79" w:rsidRDefault="00763C79" w:rsidP="00763C79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Раздел 2. «Народная песня». </w:t>
      </w:r>
    </w:p>
    <w:p w:rsidR="00763C79" w:rsidRDefault="00763C79" w:rsidP="00763C79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Раздел 3. «Игровой фольклор». </w:t>
      </w:r>
    </w:p>
    <w:p w:rsidR="00763C79" w:rsidRDefault="00763C79" w:rsidP="00763C79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Раздел 4. «Хоровод».</w:t>
      </w:r>
    </w:p>
    <w:p w:rsidR="00763C79" w:rsidRPr="00763C79" w:rsidRDefault="00763C79" w:rsidP="00763C79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Раздел 5. «Игра на детских музыкальных инструментах».</w:t>
      </w:r>
    </w:p>
    <w:p w:rsidR="00763C79" w:rsidRDefault="00763C79" w:rsidP="00763C79">
      <w:pPr>
        <w:pStyle w:val="a5"/>
        <w:suppressAutoHyphens/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sz w:val="24"/>
          <w:szCs w:val="24"/>
        </w:rPr>
        <w:t>Тульский сувенир</w:t>
      </w:r>
      <w:r w:rsidRPr="007B25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включена в ч</w:t>
      </w:r>
      <w:r w:rsidRPr="007B25FF">
        <w:rPr>
          <w:rFonts w:ascii="Times New Roman" w:hAnsi="Times New Roman" w:cs="Times New Roman"/>
          <w:sz w:val="24"/>
          <w:szCs w:val="24"/>
        </w:rPr>
        <w:t>асть, формируем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B25FF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7B25FF">
        <w:rPr>
          <w:rFonts w:ascii="Times New Roman" w:hAnsi="Times New Roman" w:cs="Times New Roman"/>
          <w:sz w:val="24"/>
          <w:szCs w:val="24"/>
        </w:rPr>
        <w:t xml:space="preserve"> обеспечивает реализацию дополнительных образовательных услуг (кружков) в по</w:t>
      </w:r>
      <w:r>
        <w:rPr>
          <w:rFonts w:ascii="Times New Roman" w:hAnsi="Times New Roman" w:cs="Times New Roman"/>
          <w:sz w:val="24"/>
          <w:szCs w:val="24"/>
        </w:rPr>
        <w:t>дготовительной к школе группе.</w:t>
      </w:r>
    </w:p>
    <w:p w:rsidR="00763C79" w:rsidRDefault="00763C79">
      <w:bookmarkStart w:id="0" w:name="_GoBack"/>
      <w:bookmarkEnd w:id="0"/>
    </w:p>
    <w:sectPr w:rsidR="0076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E3"/>
    <w:rsid w:val="001C336C"/>
    <w:rsid w:val="002963FA"/>
    <w:rsid w:val="00763C79"/>
    <w:rsid w:val="00CA19FD"/>
    <w:rsid w:val="00C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6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763C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C79"/>
    <w:pPr>
      <w:widowControl w:val="0"/>
      <w:shd w:val="clear" w:color="auto" w:fill="FFFFFF"/>
      <w:spacing w:after="720" w:line="250" w:lineRule="exact"/>
      <w:ind w:hanging="900"/>
      <w:jc w:val="righ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76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763C7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6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763C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C79"/>
    <w:pPr>
      <w:widowControl w:val="0"/>
      <w:shd w:val="clear" w:color="auto" w:fill="FFFFFF"/>
      <w:spacing w:after="720" w:line="250" w:lineRule="exact"/>
      <w:ind w:hanging="900"/>
      <w:jc w:val="righ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76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763C7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2021-01-26T08:14:00Z</cp:lastPrinted>
  <dcterms:created xsi:type="dcterms:W3CDTF">2021-01-26T06:40:00Z</dcterms:created>
  <dcterms:modified xsi:type="dcterms:W3CDTF">2021-01-26T08:15:00Z</dcterms:modified>
</cp:coreProperties>
</file>