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C9" w:rsidRDefault="00D62341">
      <w:r>
        <w:rPr>
          <w:noProof/>
          <w:lang w:eastAsia="ru-RU"/>
        </w:rPr>
        <w:drawing>
          <wp:inline distT="0" distB="0" distL="0" distR="0">
            <wp:extent cx="6152862" cy="8467725"/>
            <wp:effectExtent l="0" t="0" r="635" b="0"/>
            <wp:docPr id="1" name="Рисунок 1" descr="C:\Users\User\Pictures\img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7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6" cy="847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41" w:rsidRDefault="00D62341"/>
    <w:p w:rsidR="00D62341" w:rsidRDefault="00D62341"/>
    <w:p w:rsidR="00D62341" w:rsidRPr="00804DFD" w:rsidRDefault="00D62341" w:rsidP="00AC541B">
      <w:pPr>
        <w:pStyle w:val="1"/>
        <w:shd w:val="clear" w:color="auto" w:fill="auto"/>
        <w:spacing w:before="0" w:line="276" w:lineRule="auto"/>
        <w:ind w:left="100" w:right="140" w:firstLine="560"/>
        <w:jc w:val="center"/>
        <w:rPr>
          <w:b/>
          <w:sz w:val="24"/>
          <w:szCs w:val="24"/>
        </w:rPr>
      </w:pPr>
      <w:r w:rsidRPr="00804DFD">
        <w:rPr>
          <w:b/>
          <w:sz w:val="24"/>
          <w:szCs w:val="24"/>
        </w:rPr>
        <w:lastRenderedPageBreak/>
        <w:t>Аннотация к рабочей программе</w:t>
      </w:r>
    </w:p>
    <w:p w:rsidR="00D62341" w:rsidRPr="00804DFD" w:rsidRDefault="00D24F08" w:rsidP="00AC541B">
      <w:pPr>
        <w:pStyle w:val="1"/>
        <w:shd w:val="clear" w:color="auto" w:fill="auto"/>
        <w:spacing w:before="0" w:line="276" w:lineRule="auto"/>
        <w:ind w:left="100" w:right="140" w:firstLine="560"/>
        <w:rPr>
          <w:sz w:val="24"/>
          <w:szCs w:val="24"/>
        </w:rPr>
      </w:pPr>
      <w:r>
        <w:rPr>
          <w:sz w:val="24"/>
          <w:szCs w:val="24"/>
        </w:rPr>
        <w:t xml:space="preserve">Название программы: </w:t>
      </w:r>
      <w:r w:rsidR="00D62341" w:rsidRPr="00804DFD">
        <w:rPr>
          <w:sz w:val="24"/>
          <w:szCs w:val="24"/>
        </w:rPr>
        <w:t>«Цветик-</w:t>
      </w:r>
      <w:proofErr w:type="spellStart"/>
      <w:r w:rsidR="00D62341" w:rsidRPr="00804DFD">
        <w:rPr>
          <w:sz w:val="24"/>
          <w:szCs w:val="24"/>
        </w:rPr>
        <w:t>семицветик</w:t>
      </w:r>
      <w:proofErr w:type="spellEnd"/>
      <w:r w:rsidR="00D62341" w:rsidRPr="00804DFD">
        <w:rPr>
          <w:sz w:val="24"/>
          <w:szCs w:val="24"/>
        </w:rPr>
        <w:t>»</w:t>
      </w:r>
    </w:p>
    <w:p w:rsidR="00D62341" w:rsidRPr="00804DFD" w:rsidRDefault="00D62341" w:rsidP="00AC541B">
      <w:pPr>
        <w:pStyle w:val="1"/>
        <w:shd w:val="clear" w:color="auto" w:fill="auto"/>
        <w:spacing w:before="0" w:line="276" w:lineRule="auto"/>
        <w:ind w:left="100" w:right="140" w:firstLine="560"/>
        <w:rPr>
          <w:sz w:val="24"/>
          <w:szCs w:val="24"/>
        </w:rPr>
      </w:pPr>
      <w:r w:rsidRPr="00804DFD">
        <w:rPr>
          <w:sz w:val="24"/>
          <w:szCs w:val="24"/>
        </w:rPr>
        <w:t>Автор – педагог дополнительного образования Миронова Светлана Викторовна</w:t>
      </w:r>
    </w:p>
    <w:p w:rsidR="00D24F08" w:rsidRDefault="00D62341" w:rsidP="00AC541B">
      <w:pPr>
        <w:pStyle w:val="1"/>
        <w:shd w:val="clear" w:color="auto" w:fill="auto"/>
        <w:spacing w:before="0" w:line="276" w:lineRule="auto"/>
        <w:ind w:left="100" w:right="140" w:firstLine="560"/>
        <w:rPr>
          <w:sz w:val="24"/>
          <w:szCs w:val="24"/>
        </w:rPr>
      </w:pPr>
      <w:r w:rsidRPr="00804DFD">
        <w:rPr>
          <w:sz w:val="24"/>
          <w:szCs w:val="24"/>
        </w:rPr>
        <w:t xml:space="preserve">Данная программа рассчитана для детей </w:t>
      </w:r>
      <w:r w:rsidR="00D24F08">
        <w:rPr>
          <w:sz w:val="24"/>
          <w:szCs w:val="24"/>
        </w:rPr>
        <w:t>6-7 лет.</w:t>
      </w:r>
    </w:p>
    <w:p w:rsidR="00D62341" w:rsidRDefault="001D2B8D" w:rsidP="00AC541B">
      <w:pPr>
        <w:pStyle w:val="1"/>
        <w:shd w:val="clear" w:color="auto" w:fill="auto"/>
        <w:spacing w:before="0" w:line="276" w:lineRule="auto"/>
        <w:ind w:left="100" w:right="140" w:firstLine="560"/>
        <w:rPr>
          <w:bCs/>
          <w:sz w:val="24"/>
          <w:szCs w:val="24"/>
        </w:rPr>
      </w:pPr>
      <w:r w:rsidRPr="001D2B8D">
        <w:rPr>
          <w:bCs/>
          <w:sz w:val="24"/>
          <w:szCs w:val="24"/>
        </w:rPr>
        <w:t xml:space="preserve">Программа </w:t>
      </w:r>
      <w:r w:rsidRPr="001D2B8D">
        <w:rPr>
          <w:sz w:val="24"/>
          <w:szCs w:val="24"/>
        </w:rPr>
        <w:t>«Цветик-</w:t>
      </w:r>
      <w:proofErr w:type="spellStart"/>
      <w:r w:rsidRPr="001D2B8D">
        <w:rPr>
          <w:sz w:val="24"/>
          <w:szCs w:val="24"/>
        </w:rPr>
        <w:t>семицветик</w:t>
      </w:r>
      <w:proofErr w:type="spellEnd"/>
      <w:r w:rsidRPr="001D2B8D">
        <w:rPr>
          <w:sz w:val="24"/>
          <w:szCs w:val="24"/>
        </w:rPr>
        <w:t>»</w:t>
      </w:r>
      <w:r w:rsidRPr="001D2B8D">
        <w:rPr>
          <w:sz w:val="24"/>
          <w:szCs w:val="24"/>
        </w:rPr>
        <w:t xml:space="preserve"> </w:t>
      </w:r>
      <w:r w:rsidRPr="001D2B8D">
        <w:rPr>
          <w:bCs/>
          <w:sz w:val="24"/>
          <w:szCs w:val="24"/>
        </w:rPr>
        <w:t xml:space="preserve">составлена на основе </w:t>
      </w:r>
      <w:r>
        <w:rPr>
          <w:bCs/>
          <w:sz w:val="24"/>
          <w:szCs w:val="24"/>
        </w:rPr>
        <w:t>м</w:t>
      </w:r>
      <w:r w:rsidRPr="001D2B8D">
        <w:rPr>
          <w:bCs/>
          <w:sz w:val="24"/>
          <w:szCs w:val="24"/>
        </w:rPr>
        <w:t>узейно-педагогическ</w:t>
      </w:r>
      <w:r>
        <w:rPr>
          <w:bCs/>
          <w:sz w:val="24"/>
          <w:szCs w:val="24"/>
        </w:rPr>
        <w:t>ой</w:t>
      </w:r>
      <w:r w:rsidRPr="001D2B8D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 xml:space="preserve">ы Б.А. </w:t>
      </w:r>
      <w:proofErr w:type="spellStart"/>
      <w:r>
        <w:rPr>
          <w:bCs/>
          <w:sz w:val="24"/>
          <w:szCs w:val="24"/>
        </w:rPr>
        <w:t>Столярова</w:t>
      </w:r>
      <w:proofErr w:type="spellEnd"/>
      <w:r w:rsidRPr="001D2B8D">
        <w:rPr>
          <w:bCs/>
          <w:sz w:val="24"/>
          <w:szCs w:val="24"/>
        </w:rPr>
        <w:t xml:space="preserve"> «Здравствуй, музей!»</w:t>
      </w:r>
      <w:r w:rsidR="00AC541B">
        <w:rPr>
          <w:bCs/>
          <w:sz w:val="24"/>
          <w:szCs w:val="24"/>
        </w:rPr>
        <w:t>, «Мы входим в мир прекрасного».</w:t>
      </w:r>
    </w:p>
    <w:p w:rsidR="00AC541B" w:rsidRPr="00AC541B" w:rsidRDefault="00AC541B" w:rsidP="00AC541B">
      <w:pPr>
        <w:spacing w:after="0"/>
        <w:ind w:left="320" w:right="3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t>Программа направлена на выявление и поддержку одаренных детей, является проводником для развития творческих способностей воспитанников и дальнейшей их самореализации в области художественно-эстетического развития</w:t>
      </w:r>
    </w:p>
    <w:p w:rsidR="00AC541B" w:rsidRPr="00AC541B" w:rsidRDefault="00AC541B" w:rsidP="00AC541B">
      <w:pPr>
        <w:spacing w:after="0"/>
        <w:ind w:left="320" w:right="3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t>Программа призвана оптимизировать существующую систему работы с одаренными детьми и интегрировать возможные механизмы поиска и сопровождения одаренных детей. Программа носит практико-ориентированный характер.</w:t>
      </w:r>
    </w:p>
    <w:p w:rsidR="00AC541B" w:rsidRDefault="00AC541B" w:rsidP="00AC541B">
      <w:pPr>
        <w:spacing w:after="0"/>
        <w:ind w:left="320" w:right="3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 с</w:t>
      </w:r>
      <w:r w:rsidRPr="00AC5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условия поддержки и развития одаренных детей, их самореализации в соответствии со способностями </w:t>
      </w:r>
    </w:p>
    <w:p w:rsidR="00AC541B" w:rsidRDefault="00AC541B" w:rsidP="00AC541B">
      <w:pPr>
        <w:spacing w:after="0"/>
        <w:ind w:left="320" w:right="3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предлагает инновационные формы орга</w:t>
      </w:r>
      <w:r w:rsidRPr="00AC54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совместной деятельности в системе дополнительного образова</w:t>
      </w:r>
      <w:r w:rsidRPr="00AC54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детей, эффективные методы образовательно-воспита</w:t>
      </w:r>
      <w:r w:rsidRPr="00AC54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тельной работы с детьми: беседы, ситуационно-ролевые игры, игры - путешествия, конкурсы, викторины, выставки </w:t>
      </w:r>
      <w:proofErr w:type="gramStart"/>
      <w:r w:rsidRPr="00AC54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AC541B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</w:t>
      </w:r>
      <w:r w:rsidRPr="00AC54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изделий народного и декоративно-прикладного ис</w:t>
      </w:r>
      <w:r w:rsidRPr="00AC54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кусства, виртуальные экскурсии в музеи, парки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341" w:rsidRPr="00804DFD" w:rsidRDefault="00D62341" w:rsidP="00AC541B">
      <w:pPr>
        <w:spacing w:after="0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Главное отличие этой программы от уже </w:t>
      </w:r>
      <w:proofErr w:type="gramStart"/>
      <w:r w:rsidRPr="00804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существующих</w:t>
      </w:r>
      <w:proofErr w:type="gramEnd"/>
      <w:r w:rsidRPr="00804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состоит в том, что:</w:t>
      </w:r>
    </w:p>
    <w:p w:rsidR="00D62341" w:rsidRPr="00804DFD" w:rsidRDefault="00D62341" w:rsidP="00AC541B">
      <w:pPr>
        <w:pStyle w:val="a5"/>
        <w:numPr>
          <w:ilvl w:val="1"/>
          <w:numId w:val="5"/>
        </w:numPr>
        <w:tabs>
          <w:tab w:val="left" w:pos="868"/>
        </w:tabs>
        <w:spacing w:after="18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широкий выбор различных изобразительных сре</w:t>
      </w:r>
      <w:proofErr w:type="gramStart"/>
      <w:r w:rsidRPr="00804DF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04DF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выразительного образа;</w:t>
      </w:r>
    </w:p>
    <w:p w:rsidR="00D62341" w:rsidRPr="00804DFD" w:rsidRDefault="00D62341" w:rsidP="00AC541B">
      <w:pPr>
        <w:pStyle w:val="a5"/>
        <w:numPr>
          <w:ilvl w:val="1"/>
          <w:numId w:val="5"/>
        </w:numPr>
        <w:tabs>
          <w:tab w:val="left" w:pos="795"/>
        </w:tabs>
        <w:spacing w:before="60" w:after="0" w:line="276" w:lineRule="auto"/>
        <w:ind w:left="709"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не сводится к простому копированию образцов, что снижает интерес к рисованию и постепенно гасит интерес к нему, а позволяет детям на основе уже имеющихся навыков и умений создать что - то новое, необычное;</w:t>
      </w:r>
    </w:p>
    <w:p w:rsidR="00D62341" w:rsidRPr="00804DFD" w:rsidRDefault="00D62341" w:rsidP="00AC541B">
      <w:pPr>
        <w:pStyle w:val="a5"/>
        <w:numPr>
          <w:ilvl w:val="1"/>
          <w:numId w:val="5"/>
        </w:numPr>
        <w:tabs>
          <w:tab w:val="left" w:pos="795"/>
        </w:tabs>
        <w:spacing w:before="60" w:after="0" w:line="276" w:lineRule="auto"/>
        <w:ind w:left="709"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сами участвуют в выборе способов изображения, материалов, нетрадиционных техник рисования.</w:t>
      </w:r>
    </w:p>
    <w:p w:rsidR="00D62341" w:rsidRDefault="00D62341" w:rsidP="00AC541B">
      <w:pPr>
        <w:spacing w:after="0"/>
        <w:ind w:left="80" w:right="4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техники рисования помогают детям чувствовать себя свободными, раскрепощёнными, видеть и передавать на бумаге то, что обычным способом сделать намного труднее.</w:t>
      </w:r>
    </w:p>
    <w:p w:rsidR="00D62341" w:rsidRPr="00D62341" w:rsidRDefault="00D62341" w:rsidP="00AC541B">
      <w:pPr>
        <w:spacing w:after="0"/>
        <w:ind w:left="80" w:right="4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41">
        <w:rPr>
          <w:rFonts w:ascii="Times New Roman" w:hAnsi="Times New Roman" w:cs="Times New Roman"/>
          <w:sz w:val="24"/>
          <w:szCs w:val="24"/>
        </w:rPr>
        <w:t>Данная программа рекомендована воспитателям и педагогам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62341" w:rsidRPr="00D6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69F"/>
    <w:multiLevelType w:val="hybridMultilevel"/>
    <w:tmpl w:val="FA7649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603B79"/>
    <w:multiLevelType w:val="hybridMultilevel"/>
    <w:tmpl w:val="B55A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A22"/>
    <w:multiLevelType w:val="hybridMultilevel"/>
    <w:tmpl w:val="86EA2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93981"/>
    <w:multiLevelType w:val="hybridMultilevel"/>
    <w:tmpl w:val="73C8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A242A"/>
    <w:multiLevelType w:val="hybridMultilevel"/>
    <w:tmpl w:val="34305F4A"/>
    <w:lvl w:ilvl="0" w:tplc="04190009">
      <w:start w:val="1"/>
      <w:numFmt w:val="bullet"/>
      <w:lvlText w:val="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78"/>
    <w:rsid w:val="001D2B8D"/>
    <w:rsid w:val="00482EF6"/>
    <w:rsid w:val="00664478"/>
    <w:rsid w:val="00A9660C"/>
    <w:rsid w:val="00AC541B"/>
    <w:rsid w:val="00D24F08"/>
    <w:rsid w:val="00D6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4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D623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62341"/>
    <w:pPr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6234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4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D623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62341"/>
    <w:pPr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6234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2021-05-20T07:57:00Z</cp:lastPrinted>
  <dcterms:created xsi:type="dcterms:W3CDTF">2021-05-20T06:55:00Z</dcterms:created>
  <dcterms:modified xsi:type="dcterms:W3CDTF">2021-05-20T07:58:00Z</dcterms:modified>
</cp:coreProperties>
</file>